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образования Республики Тыва</w:t>
      </w:r>
      <w:bookmarkEnd w:id="0"/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‌‌</w:t>
      </w:r>
      <w:r>
        <w:rPr>
          <w:rFonts w:cs="Times New Roman" w:ascii="Times New Roman" w:hAnsi="Times New Roman"/>
          <w:color w:val="000000"/>
          <w:sz w:val="28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>ГАНООРТ «Государственный лицей Республики Тыва»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Н.А. Сергеева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О.Д. Хомушку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В.М. Алдын-оол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№115-од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2023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для обучающихся 7 класса основного общего образования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/>
      </w:pPr>
      <w:r>
        <w:rPr>
          <w:rFonts w:eastAsia="Calibri" w:cs="Times New Roman" w:ascii="Times New Roman" w:hAnsi="Times New Roman"/>
          <w:bCs/>
          <w:color w:val="000000"/>
          <w:spacing w:val="-2"/>
          <w:sz w:val="28"/>
          <w:szCs w:val="24"/>
          <w:highlight w:val="white"/>
          <w:lang w:val="ru-RU" w:eastAsia="ar-SA"/>
        </w:rPr>
        <w:t>​</w:t>
      </w:r>
      <w:bookmarkStart w:id="1" w:name="8777abab-62ad-4e6d-bb66-8ccfe85cfe1b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Кызыл - 2023</w:t>
      </w:r>
      <w:bookmarkEnd w:id="1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‌ ‌</w:t>
      </w:r>
    </w:p>
    <w:p>
      <w:pPr>
        <w:pStyle w:val="Normal"/>
        <w:spacing w:lineRule="auto" w:line="240" w:before="0" w:after="0"/>
        <w:ind w:left="720" w:right="0" w:hanging="0"/>
        <w:contextualSpacing/>
        <w:rPr>
          <w:rFonts w:ascii="Times New Roman" w:hAnsi="Times New Roman" w:eastAsia="Calibri" w:cs="Times New Roman"/>
          <w:bCs/>
          <w:color w:val="000000"/>
          <w:spacing w:val="-2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720" w:right="0" w:hanging="0"/>
        <w:contextualSpacing/>
        <w:rPr>
          <w:rFonts w:ascii="Times New Roman" w:hAnsi="Times New Roman" w:eastAsia="Calibri" w:cs="Times New Roman"/>
          <w:bCs/>
          <w:color w:val="000000"/>
          <w:spacing w:val="-2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720" w:right="0" w:hanging="0"/>
        <w:contextualSpacing/>
        <w:rPr>
          <w:rFonts w:ascii="Times New Roman" w:hAnsi="Times New Roman" w:eastAsia="Calibri" w:cs="Times New Roman"/>
          <w:bCs/>
          <w:color w:val="000000"/>
          <w:spacing w:val="-2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720" w:right="0" w:hanging="0"/>
        <w:contextualSpacing/>
        <w:rPr>
          <w:rFonts w:ascii="Times New Roman" w:hAnsi="Times New Roman" w:eastAsia="Calibri" w:cs="Times New Roman"/>
          <w:bCs/>
          <w:color w:val="000000"/>
          <w:spacing w:val="-2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720" w:right="0" w:hanging="0"/>
        <w:contextualSpacing/>
        <w:rPr>
          <w:rFonts w:ascii="Times New Roman" w:hAnsi="Times New Roman" w:eastAsia="Calibri" w:cs="Times New Roman"/>
          <w:bCs/>
          <w:color w:val="000000"/>
          <w:spacing w:val="-2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720" w:right="0" w:hanging="0"/>
        <w:contextualSpacing/>
        <w:rPr>
          <w:rFonts w:ascii="Times New Roman" w:hAnsi="Times New Roman" w:eastAsia="Calibri" w:cs="Times New Roman"/>
          <w:bCs/>
          <w:spacing w:val="-2"/>
          <w:sz w:val="24"/>
          <w:szCs w:val="24"/>
        </w:rPr>
      </w:pPr>
      <w:r>
        <w:rPr>
          <w:rFonts w:eastAsia="Calibri"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Рабочая программа по биологии для учащихся 7 класса построена на основе: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Федерального закона №273-ФЗ. «Об образовании в Российской Федерации»,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Фундаментального ядра содержания основного общего образования, 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Программы общего образования  по биологии  под редакцией В.В. Пасечника, УМК «Биология 5-9 кл.» В.В.Пасечника, В.В. Латюшина, Г.Г. Швецова; </w:t>
      </w:r>
      <w:r>
        <w:rPr>
          <w:rFonts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Обучения биологии в 7 классе направленно</w:t>
      </w: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знаний о живой природе, основных методах её изучения; формирование УУД; формирование научной картины мира, как компонента общечеловеческой культуры; формирование здорового образа жизни в целях сохранения психического, физического и нравственного здоровья человека; установление гармоничных отношений учащихся с природой, со всем живым как главной ценностью на Земле, подготовка учащихся к практической деятельности</w:t>
      </w:r>
    </w:p>
    <w:p>
      <w:pPr>
        <w:pStyle w:val="Normal"/>
        <w:spacing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 xml:space="preserve">Цели </w:t>
      </w:r>
      <w:r>
        <w:rPr>
          <w:rFonts w:cs="Times New Roman" w:ascii="Times New Roman" w:hAnsi="Times New Roman"/>
          <w:sz w:val="24"/>
          <w:szCs w:val="24"/>
          <w:lang w:eastAsia="ru-RU"/>
        </w:rPr>
        <w:t>биологического образования в основной школе формулируются  на нескольких уровнях: глобальном, метапредметном, личностном и предметном; на уровне требований к результатам освоения содержания предметной программы.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Глобальными целями биологического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eastAsia="ru-RU"/>
        </w:rPr>
        <w:t>образования являются:</w:t>
      </w:r>
    </w:p>
    <w:p>
      <w:pPr>
        <w:pStyle w:val="Normal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>
      <w:pPr>
        <w:pStyle w:val="Normal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>
      <w:pPr>
        <w:pStyle w:val="Normal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>
      <w:pPr>
        <w:pStyle w:val="Normal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>
      <w:pPr>
        <w:pStyle w:val="Normal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>
      <w:pPr>
        <w:pStyle w:val="Normal"/>
        <w:numPr>
          <w:ilvl w:val="0"/>
          <w:numId w:val="7"/>
        </w:numPr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у учащихся познавательной культуры, осваиваемой в процессе познавательной деятельности, и эстетической культуры как</w:t>
      </w:r>
      <w:r>
        <w:rPr>
          <w:lang w:eastAsia="ru-RU"/>
        </w:rPr>
        <w:t xml:space="preserve"> </w:t>
      </w:r>
      <w:r>
        <w:rPr>
          <w:rFonts w:eastAsia="Batang;바탕" w:cs="Times New Roman" w:ascii="Times New Roman" w:hAnsi="Times New Roman"/>
          <w:sz w:val="24"/>
          <w:szCs w:val="24"/>
          <w:lang w:eastAsia="ru-RU"/>
        </w:rPr>
        <w:t>способности к эмоционально-ценностному отношению к объектам живой природы.</w:t>
      </w:r>
    </w:p>
    <w:p>
      <w:pPr>
        <w:pStyle w:val="Normal"/>
        <w:spacing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  <w:t>Общая характеристика курса</w:t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7 классах учащиеся получают знания о строении, жизнедеятельности и многообразии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отраслей производства, основанных на использовании биологических систем.</w:t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 w:eastAsia="MS Mincho;ＭＳ 明朝" w:cs="Times New Roman"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Cs/>
          <w:sz w:val="24"/>
          <w:szCs w:val="24"/>
          <w:lang w:eastAsia="ru-RU"/>
        </w:rPr>
        <w:t xml:space="preserve">У учащихся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</w:t>
      </w:r>
    </w:p>
    <w:p>
      <w:pPr>
        <w:pStyle w:val="Normal"/>
        <w:spacing w:before="0" w:after="0"/>
        <w:jc w:val="both"/>
        <w:rPr>
          <w:rFonts w:ascii="Times New Roman" w:hAnsi="Times New Roman" w:eastAsia="MS Mincho;ＭＳ 明朝" w:cs="Times New Roman"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MS Mincho;ＭＳ 明朝" w:cs="Times New Roman"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Cs/>
          <w:sz w:val="24"/>
          <w:szCs w:val="24"/>
          <w:lang w:eastAsia="ru-RU"/>
        </w:rPr>
        <w:t>их согласованная деятельность осуществляется нервной системой; что животные связаны с окружающей средой.</w:t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 w:eastAsia="MS Mincho;ＭＳ 明朝" w:cs="Times New Roman"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Cs/>
          <w:sz w:val="24"/>
          <w:szCs w:val="24"/>
          <w:lang w:eastAsia="ru-RU"/>
        </w:rPr>
        <w:t>Учащиеся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рационального использования и охраны животного мира. 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таким образом, что сначала происходит знакомство с систематикой животных в эволюционной последовательности по мере усложнения от простейших организмов к млекопитающим, а затем рассматривается эволюция систем и органов животных.</w:t>
      </w:r>
    </w:p>
    <w:p>
      <w:pPr>
        <w:pStyle w:val="Normal"/>
        <w:spacing w:before="0" w:after="0"/>
        <w:jc w:val="both"/>
        <w:rPr>
          <w:rFonts w:ascii="Times New Roman" w:hAnsi="Times New Roman" w:eastAsia="MS Mincho;ＭＳ 明朝" w:cs="Times New Roman"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lang w:eastAsia="ru-RU"/>
        </w:rPr>
        <w:t>Место раздела  в учебном плане</w:t>
      </w:r>
    </w:p>
    <w:p>
      <w:pPr>
        <w:pStyle w:val="Normal"/>
        <w:spacing w:before="0" w:after="0"/>
        <w:ind w:left="0" w:right="0" w:firstLine="36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 соответствии с учебным планом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на изучение  биологии в 7 классе отводится 2 часа в неделю, 68 часов в год соответственно. </w:t>
      </w:r>
    </w:p>
    <w:p>
      <w:pPr>
        <w:pStyle w:val="Normal"/>
        <w:widowControl w:val="false"/>
        <w:autoSpaceDE w:val="false"/>
        <w:spacing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Данная программа реализуется с помощью учебника: Биология: Животные. 7 кл, учебник/В.В. Латюшин, В.А. Шапкин.-М. Дрофа,2017.</w:t>
      </w:r>
    </w:p>
    <w:p>
      <w:pPr>
        <w:pStyle w:val="Normal"/>
        <w:spacing w:before="0" w:after="0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Требования к результатам обучения</w:t>
      </w:r>
    </w:p>
    <w:p>
      <w:pPr>
        <w:pStyle w:val="Normal"/>
        <w:spacing w:before="0" w:after="0"/>
        <w:ind w:left="0" w:right="-1"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>
      <w:pPr>
        <w:pStyle w:val="Normal"/>
        <w:spacing w:before="0" w:after="0"/>
        <w:ind w:left="0" w:right="-426" w:firstLine="709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Личностные результаты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обучения биологии: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воспитывание российской гражданской идентичности: патриотизма, любви и уважения к Отечеству, чувства гордости за свою Родину; 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>
      <w:pPr>
        <w:pStyle w:val="Normal"/>
        <w:numPr>
          <w:ilvl w:val="0"/>
          <w:numId w:val="5"/>
        </w:numPr>
        <w:spacing w:before="0" w:after="0"/>
        <w:ind w:left="928" w:right="-426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формирование личностных представлений о целостности природы, </w:t>
      </w:r>
    </w:p>
    <w:p>
      <w:pPr>
        <w:pStyle w:val="Normal"/>
        <w:numPr>
          <w:ilvl w:val="0"/>
          <w:numId w:val="5"/>
        </w:numPr>
        <w:spacing w:before="0" w:after="0"/>
        <w:ind w:left="928" w:right="-426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толерантности и миролюбия;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>
      <w:pPr>
        <w:pStyle w:val="Normal"/>
        <w:numPr>
          <w:ilvl w:val="0"/>
          <w:numId w:val="5"/>
        </w:numPr>
        <w:spacing w:before="0" w:after="0"/>
        <w:ind w:left="928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>
      <w:pPr>
        <w:pStyle w:val="Normal"/>
        <w:spacing w:before="0" w:after="0"/>
        <w:ind w:left="0" w:right="-426" w:hanging="0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Метапредметные результаты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обучения биологии:</w:t>
      </w:r>
    </w:p>
    <w:p>
      <w:pPr>
        <w:pStyle w:val="Normal"/>
        <w:numPr>
          <w:ilvl w:val="0"/>
          <w:numId w:val="6"/>
        </w:numPr>
        <w:spacing w:before="0" w:after="0"/>
        <w:ind w:left="319" w:right="-1" w:firstLine="709"/>
        <w:contextualSpacing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>учиться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numPr>
          <w:ilvl w:val="0"/>
          <w:numId w:val="6"/>
        </w:numPr>
        <w:spacing w:before="0" w:after="0"/>
        <w:ind w:left="319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>
      <w:pPr>
        <w:pStyle w:val="Normal"/>
        <w:numPr>
          <w:ilvl w:val="0"/>
          <w:numId w:val="6"/>
        </w:numPr>
        <w:spacing w:before="0" w:after="0"/>
        <w:ind w:left="319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>
      <w:pPr>
        <w:pStyle w:val="Normal"/>
        <w:numPr>
          <w:ilvl w:val="0"/>
          <w:numId w:val="6"/>
        </w:numPr>
        <w:spacing w:before="0" w:after="0"/>
        <w:ind w:left="319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в учебной и познавательной деятельности</w:t>
      </w:r>
    </w:p>
    <w:p>
      <w:pPr>
        <w:pStyle w:val="Normal"/>
        <w:numPr>
          <w:ilvl w:val="0"/>
          <w:numId w:val="6"/>
        </w:numPr>
        <w:spacing w:before="0" w:after="0"/>
        <w:ind w:left="319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формирование и развитие компетентности  в области использования информационно-коммуникативных технологий.</w:t>
      </w:r>
    </w:p>
    <w:p>
      <w:pPr>
        <w:pStyle w:val="Normal"/>
        <w:numPr>
          <w:ilvl w:val="0"/>
          <w:numId w:val="6"/>
        </w:numPr>
        <w:spacing w:before="0" w:after="0"/>
        <w:ind w:left="319"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>
      <w:pPr>
        <w:pStyle w:val="Normal"/>
        <w:spacing w:before="0" w:after="0"/>
        <w:ind w:left="0" w:right="0" w:firstLine="405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Предметными результатами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обучения биологии в 6класе являются: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познавательной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(интеллектуальной) сфере: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выделение существенных признаков биологических объектов; 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соблюдения мер профилактики заболеваний, вызываемых животными,  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различение на живых объектах и таблицах наиболее распространенных животных; опасных для человека животных;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2. В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ценностно-ориентационной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сфере: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знание основных правил поведения в природе;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3. В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сфере трудовой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деятельности: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знание и соблюдение правил работы в кабинете биологии;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4. В сфере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физической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деятельности:</w:t>
      </w:r>
    </w:p>
    <w:p>
      <w:pPr>
        <w:pStyle w:val="Normal"/>
        <w:numPr>
          <w:ilvl w:val="0"/>
          <w:numId w:val="11"/>
        </w:numPr>
        <w:spacing w:before="0" w:after="0"/>
        <w:ind w:left="709" w:right="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освоение приемов оказания первой помощи при отравлении ядовитыми растениями;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5. В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эстетической </w:t>
      </w:r>
      <w:r>
        <w:rPr>
          <w:rFonts w:cs="Times New Roman" w:ascii="Times New Roman" w:hAnsi="Times New Roman"/>
          <w:sz w:val="24"/>
          <w:szCs w:val="24"/>
          <w:lang w:eastAsia="ru-RU"/>
        </w:rPr>
        <w:t>сфере:</w:t>
      </w:r>
    </w:p>
    <w:p>
      <w:pPr>
        <w:pStyle w:val="Normal"/>
        <w:numPr>
          <w:ilvl w:val="0"/>
          <w:numId w:val="11"/>
        </w:numPr>
        <w:spacing w:before="0" w:after="0"/>
        <w:ind w:left="709" w:right="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>
      <w:pPr>
        <w:pStyle w:val="Normal"/>
        <w:spacing w:before="0" w:after="0"/>
        <w:ind w:left="720" w:right="0" w:hanging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hd w:fill="FFFFFF" w:val="clear"/>
        <w:autoSpaceDE w:val="false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Учебно-методическая литература для учителя: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1) Биология. Животные. 7 класс: поурочные планы по учебнику В.В.Латюшина,  В,А, Шапкина /авт.-сост. Н.И. Галушкова. – Волгоград: Учитель, 2008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>2)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Латюшин, В. В., Уфимцева, Г. А. </w:t>
      </w:r>
      <w:r>
        <w:rPr>
          <w:rFonts w:cs="Times New Roman" w:ascii="Times New Roman" w:hAnsi="Times New Roman"/>
          <w:sz w:val="24"/>
          <w:szCs w:val="24"/>
          <w:lang w:eastAsia="ru-RU"/>
        </w:rPr>
        <w:t>Биология. Животные. 7 класс: тематическое и поурочное планирование к учебнику Латюшин В. В., Шапкин В. А. «Биология. Животные»: пособие для учителя. -М.: Дрофа, 2001.- 192 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tt-RU"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tt-RU"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Дополнительная литература для учащихся;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>1.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Глаголев, С. М., Беркинблит, М. Б.: </w:t>
      </w:r>
      <w:r>
        <w:rPr>
          <w:rFonts w:cs="Times New Roman" w:ascii="Times New Roman" w:hAnsi="Times New Roman"/>
          <w:sz w:val="24"/>
          <w:szCs w:val="24"/>
          <w:lang w:eastAsia="ru-RU"/>
        </w:rPr>
        <w:t>Учебные материалы для учащихся 6-8 классов.</w:t>
      </w:r>
      <w:r>
        <w:rPr>
          <w:rFonts w:cs="Times New Roman" w:ascii="Times New Roman" w:hAnsi="Times New Roman"/>
          <w:sz w:val="24"/>
          <w:szCs w:val="24"/>
          <w:lang w:val="tt-RU" w:eastAsia="ru-RU"/>
        </w:rPr>
        <w:t xml:space="preserve">  В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2 ч. - М.: МИРОС, 1997. - 432 с: ил.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 xml:space="preserve">2.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Дольник, В. Р., Козлов, М. А. </w:t>
      </w:r>
      <w:r>
        <w:rPr>
          <w:rFonts w:cs="Times New Roman" w:ascii="Times New Roman" w:hAnsi="Times New Roman"/>
          <w:sz w:val="24"/>
          <w:szCs w:val="24"/>
          <w:lang w:eastAsia="ru-RU"/>
        </w:rPr>
        <w:t>Зоология: учебник. - СПб.: Специальная литература, 1996. -240 с: ил.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>3.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Животные </w:t>
      </w:r>
      <w:r>
        <w:rPr>
          <w:rFonts w:cs="Times New Roman" w:ascii="Times New Roman" w:hAnsi="Times New Roman"/>
          <w:iCs/>
          <w:sz w:val="24"/>
          <w:szCs w:val="24"/>
          <w:lang w:val="tt-RU" w:eastAsia="ru-RU"/>
        </w:rPr>
        <w:t>(</w:t>
      </w:r>
      <w:r>
        <w:rPr>
          <w:rFonts w:cs="Times New Roman" w:ascii="Times New Roman" w:hAnsi="Times New Roman"/>
          <w:sz w:val="24"/>
          <w:szCs w:val="24"/>
          <w:lang w:eastAsia="ru-RU"/>
        </w:rPr>
        <w:t>пер. с англ. М. Я. Беньковский и др. - М.: ООО «Издательство Астрель»; ООО «Издательство АСТ», 2003. - 624 с: ил.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>4.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Красная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книга животных </w:t>
      </w:r>
      <w:r>
        <w:rPr>
          <w:rFonts w:cs="Times New Roman" w:ascii="Times New Roman" w:hAnsi="Times New Roman"/>
          <w:sz w:val="24"/>
          <w:szCs w:val="24"/>
          <w:lang w:val="tt-RU" w:eastAsia="ru-RU"/>
        </w:rPr>
        <w:t>Республики Тыва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 xml:space="preserve">5.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Латюшин, В. В., Ламехова, Е. А. </w:t>
      </w:r>
      <w:r>
        <w:rPr>
          <w:rFonts w:cs="Times New Roman" w:ascii="Times New Roman" w:hAnsi="Times New Roman"/>
          <w:sz w:val="24"/>
          <w:szCs w:val="24"/>
          <w:lang w:eastAsia="ru-RU"/>
        </w:rPr>
        <w:t>Биология. Животные: рабочая тетрадь. 7 класс. - М.: Дрофа, 2018. - 176 с: ил.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>6.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Оливан Н.И. </w:t>
      </w:r>
      <w:r>
        <w:rPr>
          <w:rFonts w:cs="Times New Roman" w:ascii="Times New Roman" w:hAnsi="Times New Roman"/>
          <w:sz w:val="24"/>
          <w:szCs w:val="24"/>
          <w:lang w:eastAsia="ru-RU"/>
        </w:rPr>
        <w:t>Зоология. Позвоночные. Школьный атлас. - М.: «Росмэн», 1998. - 88 с.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>7.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Секреты </w:t>
      </w:r>
      <w:r>
        <w:rPr>
          <w:rFonts w:cs="Times New Roman" w:ascii="Times New Roman" w:hAnsi="Times New Roman"/>
          <w:sz w:val="24"/>
          <w:szCs w:val="24"/>
          <w:lang w:eastAsia="ru-RU"/>
        </w:rPr>
        <w:t>природы / пер. с англ. - ЗАО «Издательский дом Ридерз Дайджест», 1999. - 432 с.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tt-RU" w:eastAsia="ru-RU"/>
        </w:rPr>
        <w:t>8.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Сладкое, Н. </w:t>
      </w:r>
      <w:r>
        <w:rPr>
          <w:rFonts w:cs="Times New Roman" w:ascii="Times New Roman" w:hAnsi="Times New Roman"/>
          <w:sz w:val="24"/>
          <w:szCs w:val="24"/>
          <w:lang w:eastAsia="ru-RU"/>
        </w:rPr>
        <w:t>Покажите мне их! Зоология для детей / худож. Р. Варшамов. - М.: РОСМЭН, 1994.-183 с: с ил.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Интернет-ресурсы по курсу «Животные»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2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http://www.bugdreams.com/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 - материалы о насекомых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3" w:tgtFrame="_blank">
        <w:r>
          <w:rPr>
            <w:rStyle w:val="Style12"/>
            <w:rFonts w:cs="Times New Roman" w:ascii="Times New Roman" w:hAnsi="Times New Roman"/>
            <w:color w:val="000000"/>
            <w:sz w:val="24"/>
            <w:szCs w:val="24"/>
            <w:u w:val="single"/>
            <w:lang w:eastAsia="ru-RU"/>
          </w:rPr>
          <w:t>http://zooclub.farpost.com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 - Электронный справочник "Животные в России и СНГ". Каталог статей о различных видах домашних и диких животных. Коллекция рефератов по биологии и экологии. Подборка законов и постановлений о животных. 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4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http://bratcev.chat.ru/index.html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Атлас дневных бабочек России. Фотографии, обзоры, научные статьи.****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5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http://www.bober.ru/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Все о бобрах. Исследования, литература, фотографии, видео-ролики, рисунки, и другая познавательная информация.****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6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http://www.aquaria.ru/cgi/fish.cgi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Атлас рыб. Описания, ссылки.****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7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http://birds.krasu.ru/coll.shtml/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Все о птицах Средней Сибири..****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8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http://nature.ok.ru/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Редкие и исчезающие животные России. Различные классификации редких и исчезающих. Голоса животных. Фотографии. Коллекция ссылок.****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9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http://nature.ok.ru/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Редкие и исчезающие животные России. Различные классификации редких и исчезающих. Голоса животных. Фотографии. Коллекция ссылок.****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10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http://plife.chat.ru/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- "Совершенная жизнь" - Энциклопедия удивительных фактов о животном мире.****</w:t>
      </w:r>
    </w:p>
    <w:p>
      <w:pPr>
        <w:pStyle w:val="Normal"/>
        <w:numPr>
          <w:ilvl w:val="0"/>
          <w:numId w:val="10"/>
        </w:numPr>
        <w:spacing w:before="0" w:after="0"/>
        <w:jc w:val="both"/>
        <w:rPr/>
      </w:pPr>
      <w:hyperlink r:id="rId11" w:tgtFrame="_blank">
        <w:r>
          <w:rPr>
            <w:rStyle w:val="Style12"/>
            <w:rFonts w:cs="Times New Roman" w:ascii="Times New Roman" w:hAnsi="Times New Roman"/>
            <w:color w:val="000000"/>
            <w:sz w:val="24"/>
            <w:u w:val="single"/>
            <w:lang w:eastAsia="ru-RU"/>
          </w:rPr>
          <w:t>http://animals.mega.net.kg/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- "Хищники" - Разнообразная научно-познавательная информация о хищных животных.</w:t>
      </w:r>
      <w:r>
        <w:rPr>
          <w:rFonts w:cs="Times New Roman" w:ascii="Times New Roman" w:hAnsi="Times New Roman"/>
          <w:color w:val="000000"/>
          <w:sz w:val="24"/>
          <w:u w:val="single"/>
          <w:lang w:eastAsia="ru-RU"/>
        </w:rPr>
        <w:t>http://www.zin.ru/Animalia/Coleoptera/rus/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Содержание курса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lang w:eastAsia="ru-RU"/>
        </w:rPr>
      </w:pPr>
      <w:r>
        <w:rPr>
          <w:rFonts w:cs="Times New Roman" w:ascii="Times New Roman" w:hAnsi="Times New Roman"/>
          <w:b/>
          <w:sz w:val="24"/>
          <w:lang w:eastAsia="ru-RU"/>
        </w:rPr>
        <w:t>Введение. Общие сведения о животном мире (2 ч)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История изучения животных. Методы изучения животных. Наука зоология и её структура. Сходство и различия животных и растений. Систематика животных.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1.Многообразие животных. Простейшие (2 часа)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lang w:eastAsia="ru-RU"/>
        </w:rPr>
        <w:t>Демонстрация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живых инфузорий, микропрепаратов простейших.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lang w:eastAsia="ru-RU"/>
        </w:rPr>
        <w:t>Лабораторная работа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«Знакомство с простейшими»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4"/>
          <w:lang w:eastAsia="ru-RU"/>
        </w:rPr>
        <w:t>Беспозвоночные (23ч)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lang w:eastAsia="ru-RU"/>
        </w:rPr>
        <w:t>Демонстрация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микропрепаратов гидры, образцов кораллов, влажных препаратов медуз, видеофильма.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lang w:eastAsia="ru-RU"/>
        </w:rPr>
        <w:t>Лабораторная работа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«Знакомство с многообразием круглых червей»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кольчатые черви.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lang w:eastAsia="ru-RU"/>
        </w:rPr>
        <w:t>Лабораторная работа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«Внешнее строение дождевого червя</w:t>
      </w:r>
      <w:r>
        <w:rPr>
          <w:rFonts w:cs="Times New Roman" w:ascii="Times New Roman" w:hAnsi="Times New Roman"/>
          <w:sz w:val="24"/>
          <w:szCs w:val="24"/>
          <w:lang w:eastAsia="ru-RU"/>
        </w:rPr>
        <w:t>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lang w:eastAsia="ru-RU"/>
        </w:rPr>
        <w:t>Лабораторная работа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«Знакомство с разнообразием брюхоногих и головоногих моллюсков»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иглокожие.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lang w:eastAsia="ru-RU"/>
        </w:rPr>
        <w:t>Демонстрация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морских звёзд и других иглокожих, видеофильма.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членистоногие.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lang w:eastAsia="ru-RU"/>
        </w:rPr>
        <w:t>Лабораторная работа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   «Изучение представителей отрядов насекомых».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lang w:eastAsia="ru-RU"/>
        </w:rPr>
      </w:pPr>
      <w:r>
        <w:rPr>
          <w:rFonts w:cs="Times New Roman" w:ascii="Times New Roman" w:hAnsi="Times New Roman"/>
          <w:b/>
          <w:sz w:val="24"/>
          <w:lang w:eastAsia="ru-RU"/>
        </w:rPr>
        <w:t>3.Многоклеточные организмы. Хордовые (20 часов)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Тип хордовые. Класс ланцетники.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Надкласс рыбы. Многообразие: круглоротые,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i/>
          <w:sz w:val="24"/>
          <w:lang w:eastAsia="ru-RU"/>
        </w:rPr>
        <w:t>Лабораторная работа</w:t>
      </w: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«Внешнее и внутреннее строение рыб»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Класс земноводные. Многообразие: безногие,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         </w:t>
      </w:r>
      <w:r>
        <w:rPr>
          <w:rFonts w:cs="Times New Roman" w:ascii="Times New Roman" w:hAnsi="Times New Roman"/>
          <w:sz w:val="24"/>
          <w:lang w:eastAsia="ru-RU"/>
        </w:rPr>
        <w:t>Лабораторная работа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Изучение внешнего строения птиц.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lang w:eastAsia="ru-RU"/>
        </w:rPr>
        <w:t>Демонстрация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видеофильма.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lang w:eastAsia="ru-RU"/>
        </w:rPr>
        <w:t>4. Эволюция строения и функций органов и их систем. (13 часов</w:t>
      </w:r>
      <w:r>
        <w:rPr>
          <w:rFonts w:cs="Times New Roman" w:ascii="Times New Roman" w:hAnsi="Times New Roman"/>
          <w:b/>
          <w:sz w:val="24"/>
          <w:u w:val="single"/>
          <w:lang w:eastAsia="ru-RU"/>
        </w:rPr>
        <w:t>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lang w:eastAsia="ru-RU"/>
        </w:rPr>
        <w:t>Демонстрация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влажных препаратов, скелетов, моделей и муляжей.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lang w:eastAsia="ru-RU"/>
        </w:rPr>
        <w:t>Лабораторные работы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«Изучение особенностей различных покровов тела. Наблюдение за способами передвижения животных».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«Наблюдение за способами дыхания животных». «Наблюдение за особенностями питания животных». «Знакомство с различными органами чувств у животных».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4"/>
          <w:lang w:eastAsia="ru-RU"/>
        </w:rPr>
        <w:t>5. Развитие и закономерности размещения животных на Земле. Индивидуальное развитие животных (3ч)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Доказательства эволюции: сравнительно-анатомические, эмбриологические, палеонтологические.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Ч. Дарвин о причинах эволюции животного мира. Усложнение строения животных и разнообразие видов как результат эволюции. Ареал. Зоогеографические области. Закономерности размещения. Миграции.Фенологические наблюдения за весенними явлениями в жизни животных.</w:t>
      </w:r>
      <w:r>
        <w:rPr>
          <w:rFonts w:cs="Times New Roman" w:ascii="Times New Roman" w:hAnsi="Times New Roman"/>
          <w:sz w:val="24"/>
          <w:lang w:eastAsia="ru-RU"/>
        </w:rPr>
        <w:t>Демонстрация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палеонтологических доказательств эволюцииСпособы размножения. Оплодотворение. Развитие с превращением и без превращения. Периодизация и продолжительность жизни.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lang w:eastAsia="ru-RU"/>
        </w:rPr>
      </w:pPr>
      <w:r>
        <w:rPr>
          <w:rFonts w:cs="Times New Roman" w:ascii="Times New Roman" w:hAnsi="Times New Roman"/>
          <w:b/>
          <w:sz w:val="24"/>
          <w:lang w:eastAsia="ru-RU"/>
        </w:rPr>
        <w:t>6. Биоценозы (2ч)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Естественные и искусственные биоценозы (водоём,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lang w:eastAsia="ru-RU"/>
        </w:rPr>
        <w:t>Экскурсия</w:t>
      </w:r>
      <w:r>
        <w:rPr>
          <w:rFonts w:cs="Times New Roman" w:ascii="Times New Roman" w:hAnsi="Times New Roman"/>
          <w:sz w:val="24"/>
          <w:szCs w:val="24"/>
          <w:lang w:eastAsia="ru-RU"/>
        </w:rPr>
        <w:t>: изучение взаимосвязи животных с другими компонентами биоценоза.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lang w:eastAsia="ru-RU"/>
        </w:rPr>
      </w:pPr>
      <w:r>
        <w:rPr>
          <w:rFonts w:cs="Times New Roman" w:ascii="Times New Roman" w:hAnsi="Times New Roman"/>
          <w:b/>
          <w:sz w:val="24"/>
          <w:lang w:eastAsia="ru-RU"/>
        </w:rPr>
        <w:t>7. Животный мир и хозяйственная деятельность человека (3ч)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Воздействие человека и его деятельности на животных. Промыслы.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Одомашнивание. Разведение, основы содержания и селекции сельскохозяйственных животных.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>
      <w:pPr>
        <w:sectPr>
          <w:type w:val="nextPage"/>
          <w:pgSz w:w="11906" w:h="16838"/>
          <w:pgMar w:left="1276" w:right="567" w:header="0" w:top="964" w:footer="0" w:bottom="96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Style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tbl>
      <w:tblPr>
        <w:tblW w:w="15947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7"/>
        <w:gridCol w:w="2693"/>
        <w:gridCol w:w="2128"/>
        <w:gridCol w:w="3403"/>
        <w:gridCol w:w="3638"/>
        <w:gridCol w:w="3268"/>
      </w:tblGrid>
      <w:tr>
        <w:trPr/>
        <w:tc>
          <w:tcPr>
            <w:tcW w:w="159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п-п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 развития зоологии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отрабатывают правила работы с учебником.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Определяют понятия: «систематика», «зоология», «систематические категории. Дают характеристику методам изучения биологических объектов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Описывают и сравнивают царства органического мира отрабатывают правила работы с учебником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применять двойные названия животных в общении со сверстниками, при подготовке сообщений, докладов, презентаций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Демонстрируют способность к эмпатии, стремление устанавливать доверительные отношения взаимопонимания.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Простейшие.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 Р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Разнообразие простейших»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Систематизируют знания при заполнении таблицы «Сходство и различия простейших животных и растений». Знакомятся с многообразием простейших, особенностями их строения и значением в природе и жизни человека. Выполняют самостоятельные наблюдения за простейшими в культурах. Оформляют отчет, включающий ход наблюдений и выводы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Определяют понятия «простейшие», «корненожки», «радиолярии», солнечники», «споровики», «циста», «раковина».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Сравнивают простейших с растениями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Систематизируют знания при заполнении таблицы «Сходство и различия простейших животных и растений».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Выполняют самостоятельные наблюдения за простейшими в культурах.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Обмениваясь знаниями со сверстниками оформляют отчет, включающий ход наблюдений и выводы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Губки. Тип Кишечнополостные. Входная диагностическая работа.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существенных особенностей представителей разных классов т. Кишечнополостные Знание правил оказания первой помощи при ожогах ядовитыми кишечнополостными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различными источниками информации, готовить сообщения, представлять результаты работы классу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определять цель работы, планировать ее выполнение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Умение воспринимать информацию на слух, задавать вопросы.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Плоские черви. Тип Круглые черви.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Развивать умения распознавать и описывать строение Круглых червей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Сравнивать плоских и круглых червей.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Знание основных правил, позволяющих избежать заражения паразитами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умение выделять главное в тексте, структурировать учебный материал, грамотно формулировать вопросы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организовать выполнение заданий учителя.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Коммуникативные УУД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слушать учителя, извлекать информацию из различных источников.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Тип Кольчатые черви.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 Р «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Внешнее строение дождевого червя».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Многощетинковых и их значение в природе и жизни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Умение организовано выполнять задания. Развитие навыков самооценки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Коммуникативные УУД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Уметь воспринимать разные виды информации. Уметь отвечать на вопросы учителя, слушать ответы других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Моллюски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Иглокожие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«раковина», «мантия», «мантийная полость», «лёгкое», «жабры», «сердце», «тёрка», «пищеварительная железа», «слюнные железы», «глаза», «почки», «дифференциация тела»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Знания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 w:bidi="en-US"/>
              </w:rPr>
              <w:t xml:space="preserve"> общей характеристики типа Моллюсков. Знания о местообитании, строении и образе жизни представителей класса Брюхоногие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Самостоятельно обнаруживать и формулировать проблему в классной и индивидуальной учебной деятельности.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Коммуникативные УУД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дискуссии уметь выдвинуть контраргументы, перефразировать свою мысль учиться критично относиться к своему мнению, с достоинством признавать ошибочность своего мнения (если оно таково)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Членистоногие. Классы Ракообразные Паукообразные.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происхождения членистоногих; знания о многообразии членистоногих. Знания о местообитаниях членистоногих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Особенности строения: восьминогих, отсутствие усиков, органы дыхания наземного типа, отделы тела (головогрудь, брюшко).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Проводят наблюдения за ракообразными. Оформляют отчёт, включающий описание наблюдения, его результаты и выводы.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отстаивают свою точку зрения, приводят аргументы, уметь взглянуть на ситуацию с иной позиции и договариваться с людьми иных позиций. 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Демонстрируют способность к эмпатии, стремление устанавливать доверительные отношения взаимопонимания.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Членистоногие. Класс Насекомые. Отряды Стрекозы, Жуки.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«инстинкт», «поведение», «прямое развитие»,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«непрямое развитие».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Знания о местообитании, строении и образе жизни насекомых. Представители отрядов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Стрекозы, Вши, Жуки, Клопы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. Знания о строении и образе жизни Вредители растений и переносчики заболеваний.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Знания общей характеристики насекомых. Знания о местообитании, строении и образе жизни пчелы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Выполняют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Отряды насекомых: Чешуекрылые или Бабочки, Равнокрылые, Двукрылые.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«чешуекрылые, или бабочки», «гусеница», «равнокрылые», «двукрылые», «блохи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Представители отрядов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Работают с текстом параграфа выделять в нем главное. Определяют понятие «развитие с превращением преобразовывать информацию из одного вида в другой и выбирать удобную для себя форму фиксации и представления информации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. Уметь оценить степень успешности своей индивидуальной образовательной деятельности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Готовят презентацию изучаемого материала с помощью компьютерных технологий Понимая позицию другого, различать в его речи: мнение (точку зрения),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Р. «Сравнение классов многоклеточных животных»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Иметь представление о классификации многоклеточных животных, их особенностях строения и многообразии. Знать представителей таксономических групп, их значение в природе и жизни человека.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Знания о значении насекомых, их местообитании. Знания о строении и образе жизни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Уметь оценить степень успешности своей индивидуальной образовательной деятельности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Готовят презентацию изучаемого материала с помощью компьютерных технологий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«Беспозвоночные животные»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Хордовые. Классы рыб: Хрящевые, Костные.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Выделяют особенности строения ланцетника для жизни воде. Объясняют роль в природе и жизни человека. Доказывают усложнение в строении ланцетника по сравнению с кольчатыми червями.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«чешуя», «плавательный пузырь», «боковая линия», «хрящевой скелет», «костный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скелет», «двухкамерное сердце».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Называют органы чувств, обеспечивающие ориентацию в воде.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Выделяют особенности строения рыб.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Формулируют вывод.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Структурируют знания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Составляют таблицу «Общая характеристика типа хордовых, корректируют вои знания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высказывают свою точку зрения, задают вопросы, выражают свои мысли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 Земноводные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или Амфибии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«головастик», «лёгкие». Распознают и описывают внешнее строение Земноводных.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Выделяют особенности строения в связи со средой обитания.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Сравнивают внешнее строение земноводных и рыб.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Выявляют различия в строении рыб и земноводных. Раскрывают значение земноводных в природе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корректируют свои знания Умение организовано выполнять задания. Развитие навыков самооценки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слушать одноклассников, высказывать свою точку зрения.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 Пресмыкающиеся или Рептилии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«внутреннее оплодотворение», «диафрагма», 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Выявляют особенности строения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Сравнивают строение земноводных и пресмыкающихся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Уметь оценить степень успешности своей индивидуальной образовательной деятельности.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Уметь самостоятельно контролировать своё время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отстаивать свою точку зрения, приводить аргументы. Уметь терпимо относится к мнению другого человека и при случаях признавать свои ошибки.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«Многоклеточные животные»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 Птицы. Отряды Пингвины Страусообразные.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«гнездовые птицы», «выводковые птицы»,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«двойное дыхание», «воздушные мешки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орнитология, крылья, перьевой покров, обтекаемая форма тела, цевка, киль, полые кости, отсутствие зубов, крупные глазницы, воздушные мешки, высокий обмен веществ, теплокровность,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Проводят наблюдения за внешним строением птиц.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Устанавливают цели лабораторной работы составляют план и последовательность действий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Коммуникативные УУД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Интересуются чужим мнением и высказывают свое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Отряды птиц: Нандуобразные, Казуарообразные, Гусеобразные Лабораторная работа №8 «Изучение внешнего строения и перьевого покрова птиц»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«гнездовые птицы», «выводковые птицы»,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«двойное дыхание», «воздушные мешки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bidi="en-US"/>
              </w:rPr>
              <w:t>орнитология, крылья, перьевой покров, обтекаемая форма тела, цевка, киль, полые кости, отсутствие зубов, крупные глазницы, воздушные мешки, высокий обмен веществ, теплокровность,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Проводят наблюдения за внешним строением птиц.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Устанавливают цели лабораторной работы составляют план и последовательность действий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Интересуются чужим мнением и высказывают свое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Отряды: Дневные хищные, Совы, Куриные, Воробьинообразные, Голенастые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«хищные птицы», «растительноядные птицы», «оседлые птицы», «кочующие птицы», «перелётные птицы». Представители отрядов Дневные хищные, Совы, Куриные.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«насекомоядные птицы», «зерноядные птицы», «всеядные птицы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Изучают взаимосвязи, сложившиеся в природе. 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Сформировать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умение в диалоге с учителем совершенствовать самостоятельно выработанные критерии оценки.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Работают в группах с учебником и дополнительной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 Млекопитающие, Подклассы Однопроходные и Плацентарные. Отряды Насекомоядные, Рукокрылые.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 шерстяной покров. Железы млекопитающих. Отряды: Однопроходные, Сумчатые, Насекомоядные, Рукокрылые «яйцекладущие», «настоящие звери», «живорождение», «матка». Знать общую характеристику. Строение кожи.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Принимают познавательную цель, сохраняют ее при выполнении учебных действий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Демонстрируют способность к эмпатии, стремление устанавливать доверительные отношения взаимопонимания.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Отряды: Грызуны, Зайцеобразные.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представители Отрядов: Грызуны, Зайцеобразные. Резцы.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Определяют понятие «резцы». Работают с текстом параграфа. Сравнивают представителей изучаемых отрядов между собой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составляют план и последовательность действий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Китообразные, Ластоногие, Хоботные, Хищные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основные понятия, классификацию, представителей отрядов и ареалы их обитания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Определяют понятие «резцы». Работают с текстом параграфа. Сравнивают представителей изучаемых отрядов между собой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составляют план и последовательность действий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Отряды: Парнокопытные, Непарнокопытные,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«копыта», рога», «сложный желудок», «жвачка». Составляют таблицу «Семейство Лошади».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Представители отрядов: Парнокопытные, Непарнокопытные, Приматы. Копыто, рога, сложный желудок, жвачка. Приматы, человекообразные обезьяны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составляют план и последовательность действий.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Отряд Приматы.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«приматы», «человекообразные обезьяны», классификацию отряда и ареалы обитания.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Представители отрядов:, Приматы.. Приматы, человекообразные обезьяны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составляют план и последовательность действий.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Покровы тела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 «кутикула», «эпидермис», «дерма», «кожа». Выясняют их строение и функции.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Формируют понятия о покровах тела животных.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составляют план и последовательность действий.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Опорно-двигательная система животных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 «внешний и внутренний скелет», «мускулатура», «кожно-мускульный мешок», формируют представления о способах передвижения животных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формируют представления о способах передвижения животных и внешних и внутренних скелетах.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составляют план и последовательность действий.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дыхания и газообмен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«органы дыхания», «диффузия», «газообмен», «жабры», «трахеи», «бронхи», «лёгкие», «альвеолы», «диафрагма», «лёгочные перегородки»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способы дыхания у животных и органы, участвующие в дыхании; особенности строения дыхательной системы органов у разных групп животных;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эволюцию органов дыхания у животных.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сравнивать строение органов дыхания животных разных систематических групп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умение распределять обязанности и взаимно контролировать друг друга, учиться самостоятельно организовывать речевую деятельность в устной и письменной формах.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пищеварения. Обмен веществ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строения органов пищеварения у разных групп животных;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эволюцию пищеварительной системы органов животных правильно использовать при характеристике органов пищеварения специфические понятия показывать взаимосвязь строения и функции органов пищеварения животных;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 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объяснять закономерности строения органов пищеварения и механизмы их функционирования сравнивать строение пищеварительных органов животных разных систематических групп;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умение организовывать свою деятельность, умение вносить коррективы в план действий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умение договариваться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кровообращения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Кровь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Описывают кровеносные системы животных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разных систематических групп. Составляют схемы и таблицы, систематизирующие знания о кровеносных системах животных. Выявляют причины усложнения кровеносной системы животных разных систематических групп в ходе эволюции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«сердце», «капилляры», «вены», «артерии»,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«кровеносная система», «органы кровеносной системы», «круги кровообращения», «замкнутая кровеносная система», «незамкнутая кровеносная система».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Сравнивают кровеносные системы животных разных систематических групп. Выявляют признаки сходства и различия в строении и механизмах функционирования органов и их систем у животных.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Обсуждение результатов работы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Описывают органы выделения и выделительные системы животных разных систематических групп. Выявляют причины усложнения выделительных систем животных в ходе эволюции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Определяют понятия: «выделительная система», «канальцы», «почка», «мочеточник», «мочевой пузырь», «моча», «клоака».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Сравнивают выделительные системы животных разных систематических групп. Дают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характеристику эволюции систем органов животных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: Умеют слушать и слышать друг друга делать выводы при изучении материала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Нервная система. Рефлекс. Инстинкт. Органы чувств.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Регуляция деятельности организма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Описывают и сравнивают нервные системы животных разных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систематических групп. Составляют схемы и таблицы, систематизирующие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знания о нервных системах и строении мозга животных. Устанавливают зависимости функций нервной системы от её строения. Устанавливают причинно</w:t>
              <w:noBreakHyphen/>
              <w:t>следственные связи между процессами, лежащими в основе регуляции деятельности организма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Определяют понятия: «раздражимость», «нервная ткань», «нервная сеть», «нервный узел», «нервная цепочка», «нервное кольцо», «нервы», «головной мозг», «спинной мозг», «большие полушария», «кора больших полушарий», «врождённый рефлекс», «приобретённый рефлекс», «инстинкт».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Получают биологическую информацию о нервной системе, инстинктах и рефлексах животных из различных источников, в том числе из Интернета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Доказательства эволюции животных.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Ч. Дарвин о причинах эволюции животного мира.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«филогенез», «переходные формы», «эмбриональное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развитие», «гомологичные органы», «рудиментарные органы», «атавизм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Анализируют палеонтологические,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сравнительно</w:t>
              <w:noBreakHyphen/>
              <w:t>анатомические и 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Вступают в диалог, участвуют в коллективном обсуждении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Важнейшие породы домашних млекопитающих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Предметные: знать основные породы домашних животных, уметь называть приемы выращивания домашних животных и описывать уход за ними.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сравнение с целью выявления черт сходства и черт различия, соответствия и несоответствия.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Регулятивные: уметь организовать выполнение заданий учителя согласно установленным правилам работы на экскурсии.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уметь слушать и отвечать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Личностные УУД: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бережного отношения к животным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Естественные и искусственные биоценозы на примере биоценозов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Определяют понятия: «биоценоз», «естественный биоценоз», «искусственный биоценоз», «ярусность», «продуценты», консументы», «редуценты», «устойчивость биоценоза».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Изучают признаки биологических объектов: естественного и искусственного биоценоза, продуцентов, консументов, редуцентов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умение организовывать свою деятельность, умение вносить коррективы в план действий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поддерживают дискуссию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Законы об охране животного мира.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Охраняемые территории. Красная книга.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1"/>
              <w:widowControl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понятия: «мониторинг», «биосферный заповедник».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51"/>
              <w:widowControl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Познавательные УУД </w:t>
            </w:r>
            <w:r>
              <w:rPr>
                <w:rStyle w:val="FontStyle13"/>
                <w:rFonts w:cs="Times New Roman" w:ascii="Times New Roman" w:hAnsi="Times New Roman"/>
                <w:sz w:val="24"/>
                <w:szCs w:val="24"/>
              </w:rPr>
              <w:t>Знакомство с законами об Охране животного мира:</w:t>
            </w:r>
          </w:p>
          <w:p>
            <w:pPr>
              <w:pStyle w:val="Style51"/>
              <w:widowControl/>
              <w:spacing w:lineRule="auto" w:line="240" w:before="0" w:after="0"/>
              <w:rPr/>
            </w:pPr>
            <w:r>
              <w:rPr>
                <w:rStyle w:val="FontStyle13"/>
                <w:rFonts w:cs="Times New Roman" w:ascii="Times New Roman" w:hAnsi="Times New Roman"/>
                <w:sz w:val="24"/>
                <w:szCs w:val="24"/>
              </w:rPr>
              <w:t>федеральными, региональным</w:t>
            </w:r>
          </w:p>
          <w:p>
            <w:pPr>
              <w:pStyle w:val="Style51"/>
              <w:widowControl/>
              <w:spacing w:lineRule="auto" w:line="240" w:before="0" w:after="0"/>
              <w:rPr/>
            </w:pPr>
            <w:r>
              <w:rPr>
                <w:rStyle w:val="FontStyle13"/>
                <w:rFonts w:cs="Times New Roman" w:ascii="Times New Roman" w:hAnsi="Times New Roman"/>
                <w:sz w:val="24"/>
                <w:szCs w:val="24"/>
              </w:rPr>
              <w:t xml:space="preserve">Знать основы </w:t>
            </w:r>
            <w:r>
              <w:rPr>
                <w:rStyle w:val="FontStyle11"/>
                <w:rFonts w:cs="Times New Roman" w:ascii="Times New Roman" w:hAnsi="Times New Roman"/>
                <w:b w:val="false"/>
                <w:sz w:val="24"/>
                <w:szCs w:val="24"/>
              </w:rPr>
              <w:t>системы мониторинга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 УУД законодательные акты Российской Федерации об охране животного мира. Знакомятся с местными законами. Составляют схемы мониторинга</w:t>
            </w:r>
          </w:p>
          <w:p>
            <w:pPr>
              <w:pStyle w:val="Style51"/>
              <w:widowControl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Коммуникативные УУД </w:t>
            </w:r>
            <w:r>
              <w:rPr>
                <w:rStyle w:val="FontStyle13"/>
                <w:rFonts w:cs="Times New Roman" w:ascii="Times New Roman" w:hAnsi="Times New Roman"/>
                <w:sz w:val="24"/>
                <w:szCs w:val="24"/>
              </w:rPr>
              <w:t>уметь проводить элементарные исследования, работать с различными источниками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Style w:val="FontStyle11"/>
                <w:rFonts w:cs="Times New Roman" w:ascii="Times New Roman" w:hAnsi="Times New Roman"/>
                <w:b w:val="false"/>
                <w:sz w:val="24"/>
                <w:szCs w:val="24"/>
              </w:rPr>
              <w:t>Информации уметь воспринимать информацию на слух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567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Georg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Schoolbook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405" w:hanging="360"/>
      </w:pPr>
      <w:rPr>
        <w:sz w:val="24"/>
        <w:b/>
        <w:szCs w:val="24"/>
        <w:rFonts w:ascii="Times New Roman" w:hAnsi="Times New Roman" w:cs="Times New Roman"/>
        <w:lang w:eastAsia="ru-RU"/>
      </w:rPr>
    </w:lvl>
  </w:abstractNum>
  <w:abstractNum w:abstractNumId="3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ru-RU"/>
      </w:rPr>
    </w:lvl>
  </w:abstractNum>
  <w:abstractNum w:abstractNumId="4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08"/>
        </w:tabs>
        <w:ind w:left="928" w:hanging="360"/>
      </w:pPr>
      <w:rPr>
        <w:sz w:val="24"/>
        <w:szCs w:val="24"/>
        <w:rFonts w:ascii="Times New Roman" w:hAnsi="Times New Roman" w:cs="Times New Roman"/>
        <w:lang w:eastAsia="ru-RU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08"/>
        </w:tabs>
        <w:ind w:left="319" w:hanging="360"/>
      </w:pPr>
      <w:rPr>
        <w:sz w:val="24"/>
        <w:szCs w:val="24"/>
        <w:rFonts w:ascii="Times New Roman" w:hAnsi="Times New Roman" w:cs="Times New Roman"/>
        <w:lang w:eastAsia="ru-RU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  <w:lang w:eastAsia="ru-RU"/>
      </w:rPr>
    </w:lvl>
  </w:abstractNum>
  <w:abstractNum w:abstractNumId="8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rFonts w:cs="Wingdings"/>
        <w:lang w:eastAsia="ru-RU"/>
      </w:rPr>
    </w:lvl>
  </w:abstractNum>
  <w:abstractNum w:abstractNumId="9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  <w:lang w:eastAsia="ru-RU"/>
      </w:rPr>
    </w:lvl>
  </w:abstractNum>
  <w:abstractNum w:abstractNumId="11">
    <w:lvl w:ilvl="0">
      <w:start w:val="1"/>
      <w:numFmt w:val="bullet"/>
      <w:lvlText w:val=""/>
      <w:lvlJc w:val="left"/>
      <w:pPr>
        <w:ind w:left="42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Times New Roman" w:hAnsi="Times New Roman" w:cs="Times New Roman"/>
      <w:b/>
      <w:i/>
      <w:sz w:val="40"/>
      <w:szCs w:val="20"/>
      <w:lang w:val="ru-RU" w:eastAsia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cs="Times New Roman"/>
      <w:sz w:val="40"/>
      <w:szCs w:val="20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Times New Roman" w:hAnsi="Times New Roman" w:cs="Times New Roman"/>
      <w:sz w:val="28"/>
      <w:szCs w:val="20"/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cs="Times New Roman"/>
      <w:b/>
      <w:sz w:val="28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/>
      <w:sz w:val="24"/>
      <w:szCs w:val="24"/>
      <w:lang w:eastAsia="ru-RU"/>
    </w:rPr>
  </w:style>
  <w:style w:type="character" w:styleId="WW8Num3z0">
    <w:name w:val="WW8Num3z0"/>
    <w:qFormat/>
    <w:rPr>
      <w:rFonts w:ascii="Symbol" w:hAnsi="Symbol" w:cs="Symbol"/>
      <w:color w:val="000000"/>
      <w:sz w:val="24"/>
      <w:szCs w:val="24"/>
      <w:lang w:eastAsia="ru-RU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WW8Num6z0">
    <w:name w:val="WW8Num6z0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WW8Num7z0">
    <w:name w:val="WW8Num7z0"/>
    <w:qFormat/>
    <w:rPr>
      <w:rFonts w:ascii="Symbol" w:hAnsi="Symbol" w:eastAsia="Batang;바탕" w:cs="Symbol"/>
      <w:sz w:val="24"/>
      <w:szCs w:val="24"/>
      <w:lang w:eastAsia="ru-RU"/>
    </w:rPr>
  </w:style>
  <w:style w:type="character" w:styleId="WW8Num8z0">
    <w:name w:val="WW8Num8z0"/>
    <w:qFormat/>
    <w:rPr>
      <w:rFonts w:ascii="Wingdings" w:hAnsi="Wingdings" w:cs="Wingdings"/>
      <w:sz w:val="24"/>
      <w:szCs w:val="24"/>
      <w:lang w:eastAsia="ru-RU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eastAsia="Batang;바탕" w:cs="Symbol"/>
      <w:sz w:val="24"/>
      <w:szCs w:val="24"/>
      <w:lang w:eastAsia="ru-RU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Wingdings" w:hAnsi="Wingdings" w:cs="Wingdings"/>
      <w:sz w:val="24"/>
      <w:szCs w:val="24"/>
      <w:lang w:eastAsia="ru-RU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Times New Roman" w:hAnsi="Times New Roman" w:eastAsia="Times New Roman" w:cs="Times New Roman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29z4">
    <w:name w:val="WW8Num29z4"/>
    <w:qFormat/>
    <w:rPr>
      <w:rFonts w:ascii="Courier New" w:hAnsi="Courier New" w:cs="Courier New"/>
    </w:rPr>
  </w:style>
  <w:style w:type="character" w:styleId="Style10">
    <w:name w:val="Основной шрифт абзаца"/>
    <w:qFormat/>
    <w:rPr/>
  </w:style>
  <w:style w:type="character" w:styleId="Style11">
    <w:name w:val="Основной текст Знак"/>
    <w:qFormat/>
    <w:rPr>
      <w:rFonts w:ascii="Times New Roman" w:hAnsi="Times New Roman" w:eastAsia="Times New Roman" w:cs="Times New Roman"/>
      <w:sz w:val="96"/>
      <w:szCs w:val="24"/>
    </w:rPr>
  </w:style>
  <w:style w:type="character" w:styleId="FontStyle12">
    <w:name w:val="Font Style12"/>
    <w:qFormat/>
    <w:rPr>
      <w:rFonts w:ascii="Georgia" w:hAnsi="Georgia" w:cs="Georgia"/>
      <w:i/>
      <w:iCs/>
      <w:sz w:val="18"/>
      <w:szCs w:val="18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i/>
      <w:sz w:val="40"/>
      <w:szCs w:val="20"/>
      <w:lang w:val="ru-RU" w:eastAsia="ru-RU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40"/>
      <w:szCs w:val="20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Посещённая гиперссылка"/>
    <w:rPr>
      <w:color w:val="800080"/>
      <w:u w:val="single"/>
    </w:rPr>
  </w:style>
  <w:style w:type="character" w:styleId="Subtitle">
    <w:name w:val="subtitle"/>
    <w:basedOn w:val="Style10"/>
    <w:qFormat/>
    <w:rPr/>
  </w:style>
  <w:style w:type="character" w:styleId="Em">
    <w:name w:val="em"/>
    <w:basedOn w:val="Style10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eastAsia="Times New Roman"/>
    </w:rPr>
  </w:style>
  <w:style w:type="character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character" w:styleId="FontStyle11">
    <w:name w:val="Font Style11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Lucida Sans Unicode" w:cs="Lohit Devanagari"/>
      <w:sz w:val="28"/>
      <w:szCs w:val="28"/>
    </w:rPr>
  </w:style>
  <w:style w:type="paragraph" w:styleId="Style18">
    <w:name w:val="Body Text"/>
    <w:basedOn w:val="Normal"/>
    <w:pPr>
      <w:spacing w:lineRule="auto" w:line="240" w:before="0" w:after="0"/>
      <w:jc w:val="center"/>
    </w:pPr>
    <w:rPr>
      <w:rFonts w:ascii="Times New Roman" w:hAnsi="Times New Roman" w:cs="Times New Roman"/>
      <w:sz w:val="96"/>
      <w:szCs w:val="24"/>
      <w:lang w:val="ru-RU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1">
    <w:name w:val="Style3"/>
    <w:basedOn w:val="Normal"/>
    <w:qFormat/>
    <w:pPr>
      <w:widowControl w:val="false"/>
      <w:autoSpaceDE w:val="false"/>
      <w:spacing w:lineRule="exact" w:line="219" w:before="0" w:after="0"/>
      <w:ind w:left="0" w:right="0" w:firstLine="341"/>
      <w:jc w:val="both"/>
    </w:pPr>
    <w:rPr>
      <w:rFonts w:ascii="Century Schoolbook" w:hAnsi="Century Schoolbook" w:eastAsia="Calibri" w:cs="Century Schoolbook"/>
      <w:sz w:val="24"/>
      <w:szCs w:val="24"/>
    </w:rPr>
  </w:style>
  <w:style w:type="paragraph" w:styleId="Style23">
    <w:name w:val="Header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ru-RU"/>
    </w:rPr>
  </w:style>
  <w:style w:type="paragraph" w:styleId="Style24">
    <w:name w:val="Footer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ru-RU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6">
    <w:name w:val="Без интервала"/>
    <w:qFormat/>
    <w:pPr>
      <w:widowControl/>
      <w:suppressAutoHyphens w:val="true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Lucida Sans Unicode" w:cs="Lohit Devanagari"/>
      <w:color w:val="auto"/>
      <w:sz w:val="24"/>
      <w:szCs w:val="24"/>
      <w:lang w:val="ru-RU" w:eastAsia="zh-CN" w:bidi="hi-IN"/>
    </w:rPr>
  </w:style>
  <w:style w:type="paragraph" w:styleId="Style51">
    <w:name w:val="Style5"/>
    <w:basedOn w:val="Normal"/>
    <w:qFormat/>
    <w:pPr>
      <w:widowControl w:val="false"/>
      <w:spacing w:lineRule="exact" w:line="226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gdreams.com/" TargetMode="External"/><Relationship Id="rId3" Type="http://schemas.openxmlformats.org/officeDocument/2006/relationships/hyperlink" Target="http://list.mail.ru/site_jump.bat?site_id=538986368&amp;cat_id=31218&amp;url=http%3A%2F%2Fzooclub.farpost.com" TargetMode="External"/><Relationship Id="rId4" Type="http://schemas.openxmlformats.org/officeDocument/2006/relationships/hyperlink" Target="http://bratcev.chat.ru/index.html" TargetMode="External"/><Relationship Id="rId5" Type="http://schemas.openxmlformats.org/officeDocument/2006/relationships/hyperlink" Target="http://www.bober.ru/" TargetMode="External"/><Relationship Id="rId6" Type="http://schemas.openxmlformats.org/officeDocument/2006/relationships/hyperlink" Target="http://www.aquaria.ru/cgi/fish.cgi" TargetMode="External"/><Relationship Id="rId7" Type="http://schemas.openxmlformats.org/officeDocument/2006/relationships/hyperlink" Target="http://birds.krasu.ru/coll.shtml/" TargetMode="External"/><Relationship Id="rId8" Type="http://schemas.openxmlformats.org/officeDocument/2006/relationships/hyperlink" Target="http://nature.ok.ru/" TargetMode="External"/><Relationship Id="rId9" Type="http://schemas.openxmlformats.org/officeDocument/2006/relationships/hyperlink" Target="http://nature.ok.ru/" TargetMode="External"/><Relationship Id="rId10" Type="http://schemas.openxmlformats.org/officeDocument/2006/relationships/hyperlink" Target="http://plife.chat.ru/" TargetMode="External"/><Relationship Id="rId11" Type="http://schemas.openxmlformats.org/officeDocument/2006/relationships/hyperlink" Target="http://animals.mega.net.kg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2824Uuze1f0T9E5pcaYkB2EnGcHyrZBu1sZDJqO2GuY=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xp6rzzsxeLn6zTv9F9eQjfF/7Gcmob1v2F2PrXb0H/q6YgLPVuHyc2bgP/rDscT0
8CyjRfmmIAZbdoYJgFV3Sw==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2"/>
            <mdssi:RelationshipReference SourceId="rId1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QS7/bZmOkN84qniV2vWP9GG6COk=</DigestValue>
      </Reference>
      <Reference URI="/word/document.xml?ContentType=application/vnd.openxmlformats-officedocument.wordprocessingml.document.main+xml">
        <DigestMethod Algorithm="http://www.w3.org/2000/09/xmldsig#sha1"/>
        <DigestValue>+7ACDLeE8vOjY72xjInJFBSYHUU=</DigestValue>
      </Reference>
      <Reference URI="/word/fontTable.xml?ContentType=application/vnd.openxmlformats-officedocument.wordprocessingml.fontTable+xml">
        <DigestMethod Algorithm="http://www.w3.org/2000/09/xmldsig#sha1"/>
        <DigestValue>2vWdQnzj/e7CI7C47g6CxZ/geWY=</DigestValue>
      </Reference>
      <Reference URI="/word/numbering.xml?ContentType=application/vnd.openxmlformats-officedocument.wordprocessingml.numbering+xml">
        <DigestMethod Algorithm="http://www.w3.org/2000/09/xmldsig#sha1"/>
        <DigestValue>MjeQORaOReefTYDsdFe4wpbyxwk=</DigestValue>
      </Reference>
      <Reference URI="/word/settings.xml?ContentType=application/vnd.openxmlformats-officedocument.wordprocessingml.settings+xml">
        <DigestMethod Algorithm="http://www.w3.org/2000/09/xmldsig#sha1"/>
        <DigestValue>Cg+P/CwaJJy94WUZd22IAYCf40o=</DigestValue>
      </Reference>
      <Reference URI="/word/styles.xml?ContentType=application/vnd.openxmlformats-officedocument.wordprocessingml.styles+xml">
        <DigestMethod Algorithm="http://www.w3.org/2000/09/xmldsig#sha1"/>
        <DigestValue>v0ibD7kLf2vse1/df+HLnHxQKV0=</DigestValue>
      </Reference>
    </Manifest>
    <SignatureProperties>
      <SignatureProperty Id="idSignatureTime" Target="#idPackageSignature">
        <mdssi:SignatureTime>
          <mdssi:Format>YYYY-MM-DDThh:mm:ssTZD</mdssi:Format>
          <mdssi:Value>2023-09-08T08:14:30Z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Application>LibreOffice/5.3.6.1$Linux_X86_64 LibreOffice_project/30$Build-1</Application>
  <Pages>18</Pages>
  <Words>5315</Words>
  <Characters>40556</Characters>
  <CharactersWithSpaces>45517</CharactersWithSpaces>
  <Paragraphs>516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2012-01-13T19:15:00Z</dcterms:created>
  <dc:creator>фарида</dc:creator>
  <dc:description/>
  <dc:language>ru-RU</dc:language>
  <cp:lastModifiedBy/>
  <cp:lastPrinted>2019-10-02T13:23:00Z</cp:lastPrinted>
  <dcterms:modified xsi:type="dcterms:W3CDTF">2023-09-07T15:51:54Z</dcterms:modified>
  <cp:revision>100</cp:revision>
  <dc:subject/>
  <dc:title/>
</cp:coreProperties>
</file>